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E046F21" w14:textId="604A9FD3" w:rsidR="00E83874" w:rsidRPr="00E83874" w:rsidRDefault="004D11AA" w:rsidP="00E83874">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83874" w:rsidRPr="00E83874">
        <w:rPr>
          <w:rFonts w:ascii="Verdana" w:hAnsi="Verdana"/>
          <w:bCs/>
          <w:sz w:val="18"/>
          <w:szCs w:val="18"/>
        </w:rPr>
        <w:t>“LA CONSULTAZIONE IVASS N.2/2024</w:t>
      </w:r>
      <w:r w:rsidR="00E83874">
        <w:rPr>
          <w:rFonts w:ascii="Verdana" w:hAnsi="Verdana"/>
          <w:bCs/>
          <w:sz w:val="18"/>
          <w:szCs w:val="18"/>
        </w:rPr>
        <w:t xml:space="preserve"> </w:t>
      </w:r>
      <w:r w:rsidR="00E83874" w:rsidRPr="00E83874">
        <w:rPr>
          <w:rFonts w:ascii="Verdana" w:hAnsi="Verdana"/>
          <w:bCs/>
          <w:sz w:val="18"/>
          <w:szCs w:val="18"/>
        </w:rPr>
        <w:t>SULLA DISCIPLINA DEI CONTRATTI LINKED E LA LETTERA AL MERCATO DEL 27/03/2024 IN MATERIA DI GOVERNO E CONTROLLO DEI PRODOTTI ASSICURATIVI (POG)</w:t>
      </w:r>
      <w:r w:rsidR="00E83874">
        <w:rPr>
          <w:rFonts w:ascii="Verdana" w:hAnsi="Verdana"/>
          <w:bCs/>
          <w:sz w:val="18"/>
          <w:szCs w:val="18"/>
        </w:rPr>
        <w:t>”</w:t>
      </w:r>
    </w:p>
    <w:p w14:paraId="05E8FFD2" w14:textId="4F0A6246" w:rsidR="00571D5C" w:rsidRPr="00241CC6" w:rsidRDefault="00213922" w:rsidP="00E83874">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E83874">
        <w:rPr>
          <w:rFonts w:ascii="Verdana" w:hAnsi="Verdana"/>
          <w:sz w:val="18"/>
          <w:szCs w:val="18"/>
        </w:rPr>
        <w:t>3</w:t>
      </w:r>
      <w:r w:rsidR="00C07E68">
        <w:rPr>
          <w:rFonts w:ascii="Verdana" w:hAnsi="Verdana"/>
          <w:sz w:val="18"/>
          <w:szCs w:val="18"/>
        </w:rPr>
        <w:t>1</w:t>
      </w:r>
      <w:r w:rsidR="00E83874">
        <w:rPr>
          <w:rFonts w:ascii="Verdana" w:hAnsi="Verdana"/>
          <w:sz w:val="18"/>
          <w:szCs w:val="18"/>
        </w:rPr>
        <w:t xml:space="preserve"> maggio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 xml:space="preserve">0 alle </w:t>
      </w:r>
      <w:r w:rsidR="00E83874">
        <w:rPr>
          <w:rFonts w:ascii="Verdana" w:hAnsi="Verdana"/>
          <w:sz w:val="18"/>
          <w:szCs w:val="18"/>
        </w:rPr>
        <w:t>12.30/</w:t>
      </w:r>
      <w:r w:rsidR="00F731C3">
        <w:rPr>
          <w:rFonts w:ascii="Verdana" w:hAnsi="Verdana"/>
          <w:sz w:val="18"/>
          <w:szCs w:val="18"/>
        </w:rPr>
        <w:t>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F6B8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37C5" w14:textId="77777777" w:rsidR="000B776A" w:rsidRDefault="000B776A">
      <w:r>
        <w:separator/>
      </w:r>
    </w:p>
  </w:endnote>
  <w:endnote w:type="continuationSeparator" w:id="0">
    <w:p w14:paraId="5FD34C51" w14:textId="77777777" w:rsidR="000B776A" w:rsidRDefault="000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D330" w14:textId="77777777" w:rsidR="000B776A" w:rsidRDefault="000B776A">
      <w:r>
        <w:separator/>
      </w:r>
    </w:p>
  </w:footnote>
  <w:footnote w:type="continuationSeparator" w:id="0">
    <w:p w14:paraId="69466303" w14:textId="77777777" w:rsidR="000B776A" w:rsidRDefault="000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B776A"/>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07E68"/>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83874"/>
    <w:rsid w:val="00EA767F"/>
    <w:rsid w:val="00EB49BD"/>
    <w:rsid w:val="00ED24D1"/>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354</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2374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31</cp:revision>
  <cp:lastPrinted>2006-01-25T10:56:00Z</cp:lastPrinted>
  <dcterms:created xsi:type="dcterms:W3CDTF">2020-05-11T09:22:00Z</dcterms:created>
  <dcterms:modified xsi:type="dcterms:W3CDTF">2024-05-06T14:50:00Z</dcterms:modified>
</cp:coreProperties>
</file>