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3B1FDF9C"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all’indirizzo </w:t>
      </w:r>
      <w:proofErr w:type="gramStart"/>
      <w:r w:rsidRPr="00586FBC">
        <w:rPr>
          <w:rFonts w:ascii="Verdana" w:hAnsi="Verdana"/>
          <w:sz w:val="16"/>
          <w:szCs w:val="16"/>
        </w:rPr>
        <w:t>email</w:t>
      </w:r>
      <w:proofErr w:type="gramEnd"/>
      <w:r w:rsidRPr="00586FBC">
        <w:rPr>
          <w:rFonts w:ascii="Verdana" w:hAnsi="Verdana"/>
          <w:sz w:val="16"/>
          <w:szCs w:val="16"/>
        </w:rPr>
        <w:t xml:space="preserve">: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E54AB9">
      <w:pPr>
        <w:spacing w:line="360" w:lineRule="auto"/>
        <w:rPr>
          <w:rFonts w:ascii="Verdana" w:hAnsi="Verdana"/>
          <w:b/>
          <w:sz w:val="18"/>
          <w:szCs w:val="18"/>
        </w:rPr>
      </w:pPr>
    </w:p>
    <w:p w14:paraId="3AE09634" w14:textId="76592C0E" w:rsidR="0069036C" w:rsidRPr="0069036C" w:rsidRDefault="004D11AA" w:rsidP="0069036C">
      <w:pPr>
        <w:spacing w:line="360" w:lineRule="auto"/>
        <w:rPr>
          <w:rFonts w:ascii="Verdana" w:hAnsi="Verdana"/>
          <w:caps/>
          <w:sz w:val="18"/>
          <w:szCs w:val="18"/>
          <w:lang w:eastAsia="en-US"/>
        </w:rPr>
      </w:pPr>
      <w:r>
        <w:rPr>
          <w:rFonts w:ascii="Verdana" w:hAnsi="Verdana"/>
          <w:b/>
          <w:sz w:val="18"/>
          <w:szCs w:val="18"/>
        </w:rPr>
        <w:t xml:space="preserve">Titolo: </w:t>
      </w:r>
      <w:r w:rsidR="005A1798">
        <w:rPr>
          <w:rFonts w:ascii="Verdana" w:hAnsi="Verdana"/>
          <w:b/>
          <w:sz w:val="18"/>
          <w:szCs w:val="18"/>
        </w:rPr>
        <w:tab/>
      </w:r>
      <w:r w:rsidR="00E54AB9">
        <w:rPr>
          <w:rFonts w:ascii="Verdana" w:hAnsi="Verdana"/>
          <w:b/>
          <w:sz w:val="18"/>
          <w:szCs w:val="18"/>
        </w:rPr>
        <w:tab/>
      </w:r>
      <w:r w:rsidR="0069036C">
        <w:rPr>
          <w:rFonts w:ascii="Verdana" w:hAnsi="Verdana"/>
          <w:b/>
          <w:sz w:val="18"/>
          <w:szCs w:val="18"/>
        </w:rPr>
        <w:t>“</w:t>
      </w:r>
      <w:r w:rsidR="0069036C" w:rsidRPr="0069036C">
        <w:rPr>
          <w:rFonts w:ascii="Verdana" w:hAnsi="Verdana"/>
          <w:sz w:val="18"/>
          <w:szCs w:val="18"/>
          <w:lang w:eastAsia="en-US"/>
        </w:rPr>
        <w:t xml:space="preserve">I REQUISITI E I CRITERI DI IDONEITÀ </w:t>
      </w:r>
      <w:r w:rsidR="0069036C" w:rsidRPr="0069036C">
        <w:rPr>
          <w:rFonts w:ascii="Verdana" w:hAnsi="Verdana"/>
          <w:caps/>
          <w:sz w:val="18"/>
          <w:szCs w:val="18"/>
          <w:lang w:eastAsia="en-US"/>
        </w:rPr>
        <w:t xml:space="preserve">Degli esponenti aziendali delle </w:t>
      </w:r>
    </w:p>
    <w:p w14:paraId="47472955" w14:textId="00D85C34" w:rsidR="0069036C" w:rsidRDefault="0069036C" w:rsidP="0069036C">
      <w:pPr>
        <w:spacing w:line="360" w:lineRule="auto"/>
        <w:ind w:left="1416" w:firstLine="708"/>
        <w:rPr>
          <w:rFonts w:ascii="Verdana" w:hAnsi="Verdana"/>
          <w:caps/>
          <w:sz w:val="18"/>
          <w:szCs w:val="18"/>
          <w:lang w:eastAsia="en-US"/>
        </w:rPr>
      </w:pPr>
      <w:r w:rsidRPr="0069036C">
        <w:rPr>
          <w:rFonts w:ascii="Verdana" w:hAnsi="Verdana"/>
          <w:caps/>
          <w:sz w:val="18"/>
          <w:szCs w:val="18"/>
          <w:lang w:eastAsia="en-US"/>
        </w:rPr>
        <w:t>IMPRESE DI ASSICURAZIONE</w:t>
      </w:r>
      <w:r>
        <w:rPr>
          <w:rFonts w:ascii="Verdana" w:hAnsi="Verdana"/>
          <w:caps/>
          <w:sz w:val="18"/>
          <w:szCs w:val="18"/>
          <w:lang w:eastAsia="en-US"/>
        </w:rPr>
        <w:t>”</w:t>
      </w:r>
    </w:p>
    <w:p w14:paraId="05E8FFD2" w14:textId="30F9E9CA" w:rsidR="00571D5C" w:rsidRPr="00241CC6" w:rsidRDefault="00213922" w:rsidP="0069036C">
      <w:pPr>
        <w:spacing w:line="360" w:lineRule="auto"/>
        <w:rPr>
          <w:rFonts w:ascii="Verdana" w:hAnsi="Verdana"/>
          <w:bCs/>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69036C">
        <w:rPr>
          <w:rFonts w:ascii="Verdana" w:hAnsi="Verdana"/>
          <w:b/>
          <w:sz w:val="18"/>
          <w:szCs w:val="18"/>
        </w:rPr>
        <w:tab/>
      </w:r>
      <w:r w:rsidR="0032560F">
        <w:rPr>
          <w:rFonts w:ascii="Verdana" w:hAnsi="Verdana"/>
          <w:sz w:val="18"/>
          <w:szCs w:val="18"/>
        </w:rPr>
        <w:t>23 maggio</w:t>
      </w:r>
      <w:r w:rsidR="00B52F9B">
        <w:rPr>
          <w:rFonts w:ascii="Verdana" w:hAnsi="Verdana"/>
          <w:sz w:val="18"/>
          <w:szCs w:val="18"/>
        </w:rPr>
        <w:t xml:space="preserve"> 202</w:t>
      </w:r>
      <w:r w:rsidR="00EF6B81">
        <w:rPr>
          <w:rFonts w:ascii="Verdana" w:hAnsi="Verdana"/>
          <w:sz w:val="18"/>
          <w:szCs w:val="18"/>
        </w:rPr>
        <w:t>4</w:t>
      </w:r>
      <w:r w:rsidR="00F731C3">
        <w:rPr>
          <w:rFonts w:ascii="Verdana" w:hAnsi="Verdana"/>
          <w:sz w:val="18"/>
          <w:szCs w:val="18"/>
        </w:rPr>
        <w:t xml:space="preserve"> - dalle ore 9.</w:t>
      </w:r>
      <w:r w:rsidR="0069036C">
        <w:rPr>
          <w:rFonts w:ascii="Verdana" w:hAnsi="Verdana"/>
          <w:sz w:val="18"/>
          <w:szCs w:val="18"/>
        </w:rPr>
        <w:t>3</w:t>
      </w:r>
      <w:r w:rsidR="00F731C3">
        <w:rPr>
          <w:rFonts w:ascii="Verdana" w:hAnsi="Verdana"/>
          <w:sz w:val="18"/>
          <w:szCs w:val="18"/>
        </w:rPr>
        <w:t>0 alle 1</w:t>
      </w:r>
      <w:r w:rsidR="00DE4CE3">
        <w:rPr>
          <w:rFonts w:ascii="Verdana" w:hAnsi="Verdana"/>
          <w:sz w:val="18"/>
          <w:szCs w:val="18"/>
        </w:rPr>
        <w:t>3</w:t>
      </w:r>
      <w:r w:rsidR="00F731C3">
        <w:rPr>
          <w:rFonts w:ascii="Verdana" w:hAnsi="Verdana"/>
          <w:sz w:val="18"/>
          <w:szCs w:val="18"/>
        </w:rPr>
        <w:t>.</w:t>
      </w:r>
      <w:r w:rsidR="00DE4CE3">
        <w:rPr>
          <w:rFonts w:ascii="Verdana" w:hAnsi="Verdana"/>
          <w:sz w:val="18"/>
          <w:szCs w:val="18"/>
        </w:rPr>
        <w:t>0</w:t>
      </w:r>
      <w:r w:rsidR="00F731C3">
        <w:rPr>
          <w:rFonts w:ascii="Verdana" w:hAnsi="Verdana"/>
          <w:sz w:val="18"/>
          <w:szCs w:val="18"/>
        </w:rPr>
        <w:t>0</w:t>
      </w:r>
    </w:p>
    <w:p w14:paraId="73A83167" w14:textId="7BC2F9DC" w:rsidR="002A14FE" w:rsidRDefault="00187BB3" w:rsidP="0069036C">
      <w:pPr>
        <w:spacing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proofErr w:type="gramStart"/>
            <w:r w:rsidRPr="00B53195">
              <w:rPr>
                <w:rFonts w:ascii="Verdana" w:hAnsi="Verdana"/>
                <w:b/>
                <w:sz w:val="16"/>
                <w:szCs w:val="16"/>
              </w:rPr>
              <w:t>Email</w:t>
            </w:r>
            <w:proofErr w:type="gramEnd"/>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xml:space="preserve">: qualora la disdetta non pervenga, in forma scritta, almeno </w:t>
      </w:r>
      <w:proofErr w:type="gramStart"/>
      <w:r w:rsidRPr="009F47FF">
        <w:rPr>
          <w:rFonts w:ascii="Verdana" w:hAnsi="Verdana"/>
          <w:sz w:val="16"/>
          <w:szCs w:val="16"/>
        </w:rPr>
        <w:t>5</w:t>
      </w:r>
      <w:proofErr w:type="gramEnd"/>
      <w:r w:rsidRPr="009F47FF">
        <w:rPr>
          <w:rFonts w:ascii="Verdana" w:hAnsi="Verdana"/>
          <w:sz w:val="16"/>
          <w:szCs w:val="16"/>
        </w:rPr>
        <w:t xml:space="preserve">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3CD43C3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6C5F1E2E" w14:textId="5FA6674D" w:rsidR="007D45CD" w:rsidRDefault="0090108A" w:rsidP="00ED2671">
      <w:pPr>
        <w:rPr>
          <w:rFonts w:ascii="Verdana" w:hAnsi="Verdana"/>
          <w:sz w:val="20"/>
          <w:szCs w:val="20"/>
        </w:rPr>
      </w:pPr>
      <w:r w:rsidRPr="00586FBC">
        <w:rPr>
          <w:rFonts w:ascii="Verdana" w:hAnsi="Verdana"/>
          <w:b/>
          <w:sz w:val="16"/>
          <w:szCs w:val="16"/>
        </w:rPr>
        <w:t>Data e Firma___</w:t>
      </w:r>
    </w:p>
    <w:sectPr w:rsidR="007D45CD"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41F20" w14:textId="77777777" w:rsidR="002E34E0" w:rsidRDefault="002E34E0">
      <w:r>
        <w:separator/>
      </w:r>
    </w:p>
  </w:endnote>
  <w:endnote w:type="continuationSeparator" w:id="0">
    <w:p w14:paraId="42898A60" w14:textId="77777777" w:rsidR="002E34E0" w:rsidRDefault="002E3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FCEC0" w14:textId="77777777" w:rsidR="002E34E0" w:rsidRDefault="002E34E0">
      <w:r>
        <w:separator/>
      </w:r>
    </w:p>
  </w:footnote>
  <w:footnote w:type="continuationSeparator" w:id="0">
    <w:p w14:paraId="43B21E01" w14:textId="77777777" w:rsidR="002E34E0" w:rsidRDefault="002E3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311D"/>
    <w:rsid w:val="00044AEC"/>
    <w:rsid w:val="00045257"/>
    <w:rsid w:val="0005517D"/>
    <w:rsid w:val="00056A33"/>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41CC6"/>
    <w:rsid w:val="002669DF"/>
    <w:rsid w:val="00271524"/>
    <w:rsid w:val="002933D1"/>
    <w:rsid w:val="002A14FE"/>
    <w:rsid w:val="002B6B3D"/>
    <w:rsid w:val="002C0DE7"/>
    <w:rsid w:val="002C1607"/>
    <w:rsid w:val="002C6A1A"/>
    <w:rsid w:val="002D59B5"/>
    <w:rsid w:val="002D740E"/>
    <w:rsid w:val="002E236F"/>
    <w:rsid w:val="002E2B73"/>
    <w:rsid w:val="002E34E0"/>
    <w:rsid w:val="002E3D0D"/>
    <w:rsid w:val="002E5F30"/>
    <w:rsid w:val="002F385F"/>
    <w:rsid w:val="002F487F"/>
    <w:rsid w:val="002F7DCD"/>
    <w:rsid w:val="0031420E"/>
    <w:rsid w:val="00314A15"/>
    <w:rsid w:val="0032560F"/>
    <w:rsid w:val="0032754F"/>
    <w:rsid w:val="00332755"/>
    <w:rsid w:val="0033447B"/>
    <w:rsid w:val="00345204"/>
    <w:rsid w:val="00352F3D"/>
    <w:rsid w:val="00354540"/>
    <w:rsid w:val="00367174"/>
    <w:rsid w:val="003700FE"/>
    <w:rsid w:val="00383C90"/>
    <w:rsid w:val="003C0A62"/>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41AE1"/>
    <w:rsid w:val="00541BDC"/>
    <w:rsid w:val="00571D5C"/>
    <w:rsid w:val="0057493B"/>
    <w:rsid w:val="00586FBC"/>
    <w:rsid w:val="00590285"/>
    <w:rsid w:val="0059263E"/>
    <w:rsid w:val="005A1798"/>
    <w:rsid w:val="005C03EF"/>
    <w:rsid w:val="005C1310"/>
    <w:rsid w:val="005C372E"/>
    <w:rsid w:val="005C4A2C"/>
    <w:rsid w:val="005C6800"/>
    <w:rsid w:val="005D73F7"/>
    <w:rsid w:val="005E1725"/>
    <w:rsid w:val="006012AD"/>
    <w:rsid w:val="00606412"/>
    <w:rsid w:val="0060661B"/>
    <w:rsid w:val="00607EC2"/>
    <w:rsid w:val="00612C5F"/>
    <w:rsid w:val="00640BB9"/>
    <w:rsid w:val="0064102E"/>
    <w:rsid w:val="00662ECB"/>
    <w:rsid w:val="00675A26"/>
    <w:rsid w:val="00677945"/>
    <w:rsid w:val="0069036C"/>
    <w:rsid w:val="006939F6"/>
    <w:rsid w:val="006C077E"/>
    <w:rsid w:val="006C25F2"/>
    <w:rsid w:val="006E3206"/>
    <w:rsid w:val="006E61A3"/>
    <w:rsid w:val="006E7E78"/>
    <w:rsid w:val="006F39ED"/>
    <w:rsid w:val="006F5139"/>
    <w:rsid w:val="0071350C"/>
    <w:rsid w:val="00715AB2"/>
    <w:rsid w:val="007328ED"/>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41946"/>
    <w:rsid w:val="00861760"/>
    <w:rsid w:val="008664B2"/>
    <w:rsid w:val="00871223"/>
    <w:rsid w:val="008731F3"/>
    <w:rsid w:val="00875557"/>
    <w:rsid w:val="0087748F"/>
    <w:rsid w:val="00877DE2"/>
    <w:rsid w:val="008A456B"/>
    <w:rsid w:val="008A529E"/>
    <w:rsid w:val="008D4D8C"/>
    <w:rsid w:val="008D6667"/>
    <w:rsid w:val="008E3076"/>
    <w:rsid w:val="0090108A"/>
    <w:rsid w:val="00911E16"/>
    <w:rsid w:val="00924650"/>
    <w:rsid w:val="00925069"/>
    <w:rsid w:val="00925EAA"/>
    <w:rsid w:val="00961FEC"/>
    <w:rsid w:val="009627D5"/>
    <w:rsid w:val="00984835"/>
    <w:rsid w:val="009A400A"/>
    <w:rsid w:val="009B03E1"/>
    <w:rsid w:val="009C691E"/>
    <w:rsid w:val="009F294A"/>
    <w:rsid w:val="009F47FF"/>
    <w:rsid w:val="009F7542"/>
    <w:rsid w:val="00A503C6"/>
    <w:rsid w:val="00A64012"/>
    <w:rsid w:val="00A64B63"/>
    <w:rsid w:val="00A65856"/>
    <w:rsid w:val="00A858A3"/>
    <w:rsid w:val="00A97253"/>
    <w:rsid w:val="00A976A6"/>
    <w:rsid w:val="00AA0199"/>
    <w:rsid w:val="00AA28A9"/>
    <w:rsid w:val="00AD4251"/>
    <w:rsid w:val="00AF04CD"/>
    <w:rsid w:val="00AF37C1"/>
    <w:rsid w:val="00B26196"/>
    <w:rsid w:val="00B308C7"/>
    <w:rsid w:val="00B37D2D"/>
    <w:rsid w:val="00B52F9B"/>
    <w:rsid w:val="00B53195"/>
    <w:rsid w:val="00B631DE"/>
    <w:rsid w:val="00B9195A"/>
    <w:rsid w:val="00B94850"/>
    <w:rsid w:val="00BA01ED"/>
    <w:rsid w:val="00BB0E3C"/>
    <w:rsid w:val="00BB1C28"/>
    <w:rsid w:val="00BC1B44"/>
    <w:rsid w:val="00BC2C01"/>
    <w:rsid w:val="00BD4662"/>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3D1E"/>
    <w:rsid w:val="00D1653B"/>
    <w:rsid w:val="00D16620"/>
    <w:rsid w:val="00D20C3F"/>
    <w:rsid w:val="00D257AC"/>
    <w:rsid w:val="00D32338"/>
    <w:rsid w:val="00D34CE8"/>
    <w:rsid w:val="00D35002"/>
    <w:rsid w:val="00D41B7E"/>
    <w:rsid w:val="00D46FA1"/>
    <w:rsid w:val="00D727DF"/>
    <w:rsid w:val="00D76CF1"/>
    <w:rsid w:val="00D81727"/>
    <w:rsid w:val="00D8356C"/>
    <w:rsid w:val="00D91F25"/>
    <w:rsid w:val="00D9470E"/>
    <w:rsid w:val="00D9566B"/>
    <w:rsid w:val="00D96530"/>
    <w:rsid w:val="00DB7B30"/>
    <w:rsid w:val="00DC5337"/>
    <w:rsid w:val="00DC6998"/>
    <w:rsid w:val="00DD5DA7"/>
    <w:rsid w:val="00DE25FA"/>
    <w:rsid w:val="00DE4CE3"/>
    <w:rsid w:val="00DE7FFD"/>
    <w:rsid w:val="00DF1367"/>
    <w:rsid w:val="00DF245C"/>
    <w:rsid w:val="00E145D0"/>
    <w:rsid w:val="00E2527E"/>
    <w:rsid w:val="00E35B3D"/>
    <w:rsid w:val="00E4244D"/>
    <w:rsid w:val="00E54AB9"/>
    <w:rsid w:val="00E56BBD"/>
    <w:rsid w:val="00E72080"/>
    <w:rsid w:val="00E751A5"/>
    <w:rsid w:val="00EA767F"/>
    <w:rsid w:val="00EB49BD"/>
    <w:rsid w:val="00ED2671"/>
    <w:rsid w:val="00ED64FB"/>
    <w:rsid w:val="00ED716F"/>
    <w:rsid w:val="00EF6B81"/>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337</Words>
  <Characters>1927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2260</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32</cp:revision>
  <cp:lastPrinted>2006-01-25T10:56:00Z</cp:lastPrinted>
  <dcterms:created xsi:type="dcterms:W3CDTF">2020-05-11T09:22:00Z</dcterms:created>
  <dcterms:modified xsi:type="dcterms:W3CDTF">2024-04-12T13:58:00Z</dcterms:modified>
</cp:coreProperties>
</file>